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E1" w:rsidRPr="004E08CC" w:rsidRDefault="004E08CC" w:rsidP="004E08CC">
      <w:pPr>
        <w:rPr>
          <w:sz w:val="24"/>
          <w:szCs w:val="24"/>
        </w:rPr>
      </w:pPr>
      <w:r>
        <w:rPr>
          <w:rFonts w:eastAsia="Times New Roman"/>
          <w:sz w:val="27"/>
          <w:szCs w:val="27"/>
          <w:lang w:val="en-US"/>
        </w:rPr>
        <w:t xml:space="preserve">                                                                </w:t>
      </w:r>
      <w:r w:rsidR="007E2CA3" w:rsidRPr="004E08CC">
        <w:rPr>
          <w:rFonts w:eastAsia="Times New Roman"/>
          <w:sz w:val="24"/>
          <w:szCs w:val="24"/>
        </w:rPr>
        <w:t xml:space="preserve">Приложение </w:t>
      </w:r>
    </w:p>
    <w:p w:rsidR="00B678E1" w:rsidRPr="004E08CC" w:rsidRDefault="00B678E1">
      <w:pPr>
        <w:spacing w:line="16" w:lineRule="exact"/>
        <w:rPr>
          <w:sz w:val="24"/>
          <w:szCs w:val="24"/>
        </w:rPr>
      </w:pPr>
    </w:p>
    <w:p w:rsidR="004E08CC" w:rsidRDefault="004E08CC">
      <w:pPr>
        <w:numPr>
          <w:ilvl w:val="0"/>
          <w:numId w:val="1"/>
        </w:numPr>
        <w:tabs>
          <w:tab w:val="left" w:pos="4558"/>
        </w:tabs>
        <w:spacing w:line="234" w:lineRule="auto"/>
        <w:ind w:left="4340" w:hanging="9"/>
        <w:rPr>
          <w:rFonts w:eastAsia="Times New Roman"/>
          <w:sz w:val="24"/>
          <w:szCs w:val="24"/>
        </w:rPr>
      </w:pPr>
      <w:r w:rsidRPr="004E08CC">
        <w:rPr>
          <w:rFonts w:eastAsia="Times New Roman"/>
          <w:sz w:val="24"/>
          <w:szCs w:val="24"/>
        </w:rPr>
        <w:t>приказу МКО</w:t>
      </w:r>
      <w:r w:rsidR="007E2CA3" w:rsidRPr="004E08CC">
        <w:rPr>
          <w:rFonts w:eastAsia="Times New Roman"/>
          <w:sz w:val="24"/>
          <w:szCs w:val="24"/>
        </w:rPr>
        <w:t>У «</w:t>
      </w:r>
      <w:r w:rsidRPr="004E08CC">
        <w:rPr>
          <w:rFonts w:eastAsia="Times New Roman"/>
          <w:sz w:val="24"/>
          <w:szCs w:val="24"/>
        </w:rPr>
        <w:t>Специальная школа</w:t>
      </w:r>
      <w:r w:rsidR="007E2CA3" w:rsidRPr="004E08CC">
        <w:rPr>
          <w:rFonts w:eastAsia="Times New Roman"/>
          <w:sz w:val="24"/>
          <w:szCs w:val="24"/>
        </w:rPr>
        <w:t xml:space="preserve"> № 64» </w:t>
      </w:r>
    </w:p>
    <w:p w:rsidR="00B678E1" w:rsidRPr="004E08CC" w:rsidRDefault="007E2CA3" w:rsidP="004E08CC">
      <w:pPr>
        <w:tabs>
          <w:tab w:val="left" w:pos="4558"/>
        </w:tabs>
        <w:spacing w:line="234" w:lineRule="auto"/>
        <w:ind w:left="4340"/>
        <w:rPr>
          <w:rFonts w:eastAsia="Times New Roman"/>
          <w:sz w:val="24"/>
          <w:szCs w:val="24"/>
        </w:rPr>
      </w:pPr>
      <w:r w:rsidRPr="004E08CC">
        <w:rPr>
          <w:rFonts w:eastAsia="Times New Roman"/>
          <w:sz w:val="24"/>
          <w:szCs w:val="24"/>
        </w:rPr>
        <w:t>от 3</w:t>
      </w:r>
      <w:r w:rsidR="004E08CC">
        <w:rPr>
          <w:rFonts w:eastAsia="Times New Roman"/>
          <w:sz w:val="24"/>
          <w:szCs w:val="24"/>
        </w:rPr>
        <w:t>1</w:t>
      </w:r>
      <w:r w:rsidRPr="004E08CC">
        <w:rPr>
          <w:rFonts w:eastAsia="Times New Roman"/>
          <w:sz w:val="24"/>
          <w:szCs w:val="24"/>
        </w:rPr>
        <w:t>.08. 201</w:t>
      </w:r>
      <w:r w:rsidR="004E08CC">
        <w:rPr>
          <w:rFonts w:eastAsia="Times New Roman"/>
          <w:sz w:val="24"/>
          <w:szCs w:val="24"/>
        </w:rPr>
        <w:t>9</w:t>
      </w:r>
      <w:r w:rsidRPr="004E08CC">
        <w:rPr>
          <w:rFonts w:eastAsia="Times New Roman"/>
          <w:sz w:val="24"/>
          <w:szCs w:val="24"/>
        </w:rPr>
        <w:t xml:space="preserve">3г. № </w:t>
      </w:r>
      <w:r w:rsidR="004E08CC">
        <w:rPr>
          <w:rFonts w:eastAsia="Times New Roman"/>
          <w:sz w:val="24"/>
          <w:szCs w:val="24"/>
        </w:rPr>
        <w:t>149</w:t>
      </w:r>
    </w:p>
    <w:p w:rsidR="00B678E1" w:rsidRDefault="00B678E1">
      <w:pPr>
        <w:spacing w:line="374" w:lineRule="exact"/>
        <w:rPr>
          <w:sz w:val="24"/>
          <w:szCs w:val="24"/>
        </w:rPr>
      </w:pPr>
    </w:p>
    <w:p w:rsidR="00B678E1" w:rsidRDefault="007E2CA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B678E1" w:rsidRDefault="007E2CA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общем собрании работников</w:t>
      </w:r>
    </w:p>
    <w:p w:rsidR="00B678E1" w:rsidRDefault="00B678E1">
      <w:pPr>
        <w:spacing w:line="2" w:lineRule="exact"/>
        <w:rPr>
          <w:sz w:val="24"/>
          <w:szCs w:val="24"/>
        </w:rPr>
      </w:pPr>
    </w:p>
    <w:p w:rsidR="004E08CC" w:rsidRDefault="004E08CC" w:rsidP="004E08CC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казенного </w:t>
      </w:r>
      <w:r w:rsidRPr="004C20CA">
        <w:rPr>
          <w:rFonts w:eastAsia="Times New Roman"/>
          <w:b/>
          <w:bCs/>
          <w:sz w:val="28"/>
          <w:szCs w:val="28"/>
        </w:rPr>
        <w:t>общеобразовательного учреждения «</w:t>
      </w:r>
      <w:r>
        <w:rPr>
          <w:rFonts w:eastAsia="Times New Roman"/>
          <w:b/>
          <w:bCs/>
          <w:sz w:val="28"/>
          <w:szCs w:val="28"/>
        </w:rPr>
        <w:t>Специальная основная общеобразовательная школа № 64»</w:t>
      </w:r>
    </w:p>
    <w:p w:rsidR="004E08CC" w:rsidRDefault="004E08CC" w:rsidP="004E08CC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(МК</w:t>
      </w:r>
      <w:r w:rsidRPr="004C20CA">
        <w:rPr>
          <w:rFonts w:eastAsia="Times New Roman"/>
          <w:b/>
          <w:bCs/>
          <w:sz w:val="28"/>
          <w:szCs w:val="28"/>
        </w:rPr>
        <w:t>ОУ «</w:t>
      </w:r>
      <w:r>
        <w:rPr>
          <w:rFonts w:eastAsia="Times New Roman"/>
          <w:b/>
          <w:bCs/>
          <w:sz w:val="28"/>
          <w:szCs w:val="28"/>
        </w:rPr>
        <w:t>Специальная школа</w:t>
      </w:r>
      <w:r w:rsidRPr="004C20CA">
        <w:rPr>
          <w:rFonts w:eastAsia="Times New Roman"/>
          <w:b/>
          <w:bCs/>
          <w:sz w:val="28"/>
          <w:szCs w:val="28"/>
        </w:rPr>
        <w:t xml:space="preserve"> № 64»)</w:t>
      </w:r>
    </w:p>
    <w:p w:rsidR="00B678E1" w:rsidRDefault="004E08CC" w:rsidP="004E08CC">
      <w:pPr>
        <w:spacing w:line="371" w:lineRule="exact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t>города Прокопьевска</w:t>
      </w:r>
    </w:p>
    <w:p w:rsidR="004E08CC" w:rsidRPr="004E08CC" w:rsidRDefault="004E08CC" w:rsidP="004E08CC">
      <w:pPr>
        <w:spacing w:line="371" w:lineRule="exact"/>
        <w:jc w:val="center"/>
        <w:rPr>
          <w:sz w:val="24"/>
          <w:szCs w:val="24"/>
          <w:lang w:val="en-US"/>
        </w:rPr>
      </w:pPr>
    </w:p>
    <w:p w:rsidR="00B678E1" w:rsidRDefault="007E2CA3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B678E1" w:rsidRDefault="00B678E1">
      <w:pPr>
        <w:spacing w:line="8" w:lineRule="exact"/>
        <w:rPr>
          <w:sz w:val="24"/>
          <w:szCs w:val="24"/>
        </w:rPr>
      </w:pPr>
    </w:p>
    <w:p w:rsidR="00B678E1" w:rsidRDefault="007E2CA3">
      <w:pPr>
        <w:spacing w:line="238" w:lineRule="auto"/>
        <w:ind w:left="260" w:right="8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1.1 Настоящее Положение об общем собрании работников (далее – Положение) муниципального казенного </w:t>
      </w:r>
      <w:r w:rsidR="00A34AD3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образовательного учреждения «</w:t>
      </w:r>
      <w:r w:rsidR="00A34AD3">
        <w:rPr>
          <w:rFonts w:eastAsia="Times New Roman"/>
          <w:sz w:val="28"/>
          <w:szCs w:val="28"/>
        </w:rPr>
        <w:t>Специальная школа</w:t>
      </w:r>
      <w:r>
        <w:rPr>
          <w:rFonts w:eastAsia="Times New Roman"/>
          <w:sz w:val="28"/>
          <w:szCs w:val="28"/>
        </w:rPr>
        <w:t xml:space="preserve"> № 64» (далее – Школа) разработано в соответствии со ст. 26 Федерального закона «Об образовании в Российской Федерации» от 29 декабря 2012 г. № 273-ФЗ в целях реализации государственной политики в сфере образования, расширения коллегиальных и демократических форм управления.</w:t>
      </w:r>
      <w:proofErr w:type="gramEnd"/>
    </w:p>
    <w:p w:rsidR="00B678E1" w:rsidRDefault="00B678E1">
      <w:pPr>
        <w:spacing w:line="21" w:lineRule="exact"/>
        <w:rPr>
          <w:sz w:val="24"/>
          <w:szCs w:val="24"/>
        </w:rPr>
      </w:pPr>
    </w:p>
    <w:p w:rsidR="00B678E1" w:rsidRDefault="007E2CA3">
      <w:pPr>
        <w:spacing w:line="238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регулирует деятельность коллегиального органа управления Школы</w:t>
      </w:r>
      <w:r w:rsidR="00A34AD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общего собрания работников Школы (далее – Общее собрание), обеспечивает государственно-общественный характер управления и регламентирует принятие коллегиальное решение важных вопросов жизнедеятельности Школы.</w:t>
      </w:r>
    </w:p>
    <w:p w:rsidR="00B678E1" w:rsidRDefault="00B678E1">
      <w:pPr>
        <w:spacing w:line="17" w:lineRule="exact"/>
        <w:rPr>
          <w:sz w:val="24"/>
          <w:szCs w:val="24"/>
        </w:rPr>
      </w:pPr>
    </w:p>
    <w:p w:rsidR="00B678E1" w:rsidRDefault="007E2CA3">
      <w:pPr>
        <w:spacing w:line="236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Настоящие Положение принимается на основании общего собрания работников Школы и с учетом мнения Профсоюзного комитета, утверждается приказом директора Школы.</w:t>
      </w:r>
    </w:p>
    <w:p w:rsidR="00B678E1" w:rsidRDefault="00B678E1">
      <w:pPr>
        <w:spacing w:line="330" w:lineRule="exact"/>
        <w:rPr>
          <w:sz w:val="24"/>
          <w:szCs w:val="24"/>
        </w:rPr>
      </w:pPr>
    </w:p>
    <w:p w:rsidR="00B678E1" w:rsidRDefault="007E2CA3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Компетенция Общего собрания</w:t>
      </w:r>
    </w:p>
    <w:p w:rsidR="00B678E1" w:rsidRDefault="00B678E1">
      <w:pPr>
        <w:spacing w:line="8" w:lineRule="exact"/>
        <w:rPr>
          <w:sz w:val="24"/>
          <w:szCs w:val="24"/>
        </w:rPr>
      </w:pPr>
    </w:p>
    <w:p w:rsidR="00B678E1" w:rsidRDefault="007E2CA3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Общее собрание является высшим органом самоуправления Школы.</w:t>
      </w:r>
    </w:p>
    <w:p w:rsidR="00B678E1" w:rsidRDefault="00B678E1">
      <w:pPr>
        <w:spacing w:line="2" w:lineRule="exact"/>
        <w:rPr>
          <w:sz w:val="24"/>
          <w:szCs w:val="24"/>
        </w:rPr>
      </w:pPr>
    </w:p>
    <w:p w:rsidR="00B678E1" w:rsidRDefault="007E2CA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Общее собрание полномочно:</w:t>
      </w:r>
    </w:p>
    <w:p w:rsidR="00B678E1" w:rsidRDefault="00B678E1">
      <w:pPr>
        <w:spacing w:line="14" w:lineRule="exact"/>
        <w:rPr>
          <w:sz w:val="24"/>
          <w:szCs w:val="24"/>
        </w:rPr>
      </w:pPr>
    </w:p>
    <w:p w:rsidR="00B678E1" w:rsidRDefault="007E2CA3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Принимать решения о необходимости заключения коллективного договора и принимать его.</w:t>
      </w:r>
    </w:p>
    <w:p w:rsidR="00B678E1" w:rsidRDefault="00B678E1">
      <w:pPr>
        <w:sectPr w:rsidR="00B678E1" w:rsidSect="004E08CC">
          <w:pgSz w:w="11900" w:h="16838"/>
          <w:pgMar w:top="709" w:right="766" w:bottom="1440" w:left="1440" w:header="0" w:footer="0" w:gutter="0"/>
          <w:cols w:space="720" w:equalWidth="0">
            <w:col w:w="9700"/>
          </w:cols>
        </w:sectPr>
      </w:pPr>
    </w:p>
    <w:p w:rsidR="00B678E1" w:rsidRDefault="00B678E1">
      <w:pPr>
        <w:spacing w:line="4" w:lineRule="exact"/>
        <w:rPr>
          <w:sz w:val="24"/>
          <w:szCs w:val="24"/>
        </w:rPr>
      </w:pPr>
    </w:p>
    <w:p w:rsidR="00B678E1" w:rsidRDefault="007E2CA3">
      <w:pPr>
        <w:tabs>
          <w:tab w:val="left" w:pos="1620"/>
          <w:tab w:val="left" w:pos="3200"/>
          <w:tab w:val="left" w:pos="35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Обсуждать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принимать</w:t>
      </w:r>
    </w:p>
    <w:p w:rsidR="00B678E1" w:rsidRDefault="007E2C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78E1" w:rsidRDefault="007E2C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</w:t>
      </w:r>
    </w:p>
    <w:p w:rsidR="00B678E1" w:rsidRDefault="007E2C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78E1" w:rsidRDefault="007E2CA3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внутреннего</w:t>
      </w:r>
    </w:p>
    <w:p w:rsidR="00B678E1" w:rsidRDefault="007E2CA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678E1" w:rsidRDefault="007E2CA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трудового</w:t>
      </w:r>
    </w:p>
    <w:p w:rsidR="00B678E1" w:rsidRDefault="00B678E1">
      <w:pPr>
        <w:spacing w:line="11" w:lineRule="exact"/>
        <w:rPr>
          <w:sz w:val="24"/>
          <w:szCs w:val="24"/>
        </w:rPr>
      </w:pPr>
    </w:p>
    <w:p w:rsidR="00B678E1" w:rsidRDefault="00B678E1">
      <w:pPr>
        <w:sectPr w:rsidR="00B678E1">
          <w:type w:val="continuous"/>
          <w:pgSz w:w="11900" w:h="16838"/>
          <w:pgMar w:top="1136" w:right="766" w:bottom="1440" w:left="1440" w:header="0" w:footer="0" w:gutter="0"/>
          <w:cols w:num="4" w:space="720" w:equalWidth="0">
            <w:col w:w="4900" w:space="500"/>
            <w:col w:w="1020" w:space="240"/>
            <w:col w:w="1500" w:space="240"/>
            <w:col w:w="1300"/>
          </w:cols>
        </w:sectPr>
      </w:pPr>
    </w:p>
    <w:p w:rsidR="00B678E1" w:rsidRPr="00A34AD3" w:rsidRDefault="007E2CA3">
      <w:pPr>
        <w:ind w:left="260"/>
        <w:rPr>
          <w:rFonts w:eastAsia="Times New Roman"/>
          <w:sz w:val="28"/>
          <w:szCs w:val="28"/>
        </w:rPr>
      </w:pPr>
      <w:r w:rsidRPr="00A34AD3">
        <w:rPr>
          <w:rFonts w:eastAsia="Times New Roman"/>
          <w:sz w:val="28"/>
          <w:szCs w:val="28"/>
        </w:rPr>
        <w:lastRenderedPageBreak/>
        <w:t>распорядка Школы;</w:t>
      </w:r>
    </w:p>
    <w:p w:rsidR="00B678E1" w:rsidRDefault="00B678E1">
      <w:pPr>
        <w:sectPr w:rsidR="00B678E1">
          <w:type w:val="continuous"/>
          <w:pgSz w:w="11900" w:h="16838"/>
          <w:pgMar w:top="1136" w:right="766" w:bottom="1440" w:left="1440" w:header="0" w:footer="0" w:gutter="0"/>
          <w:cols w:space="720" w:equalWidth="0">
            <w:col w:w="9700"/>
          </w:cols>
        </w:sectPr>
      </w:pPr>
    </w:p>
    <w:p w:rsidR="00B678E1" w:rsidRDefault="00B678E1">
      <w:pPr>
        <w:spacing w:line="13" w:lineRule="exact"/>
        <w:rPr>
          <w:sz w:val="24"/>
          <w:szCs w:val="24"/>
        </w:rPr>
      </w:pPr>
    </w:p>
    <w:p w:rsidR="00B678E1" w:rsidRDefault="007E2CA3">
      <w:pPr>
        <w:spacing w:line="234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Разрабатывать и принимать Устав Школы, изменения и дополнения к нему.</w:t>
      </w:r>
    </w:p>
    <w:p w:rsidR="00B678E1" w:rsidRDefault="00B678E1">
      <w:pPr>
        <w:spacing w:line="15" w:lineRule="exact"/>
        <w:rPr>
          <w:sz w:val="24"/>
          <w:szCs w:val="24"/>
        </w:rPr>
      </w:pPr>
    </w:p>
    <w:p w:rsidR="00B678E1" w:rsidRDefault="007E2CA3">
      <w:pPr>
        <w:spacing w:line="234" w:lineRule="auto"/>
        <w:ind w:left="260" w:right="8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Рассматривать вопросы охраны и безопасности условий труда работников, охраны жизни и здоровья учащихся Школы</w:t>
      </w:r>
    </w:p>
    <w:p w:rsidR="00B678E1" w:rsidRDefault="00B678E1">
      <w:pPr>
        <w:sectPr w:rsidR="00B678E1">
          <w:type w:val="continuous"/>
          <w:pgSz w:w="11900" w:h="16838"/>
          <w:pgMar w:top="1136" w:right="766" w:bottom="1440" w:left="1440" w:header="0" w:footer="0" w:gutter="0"/>
          <w:cols w:space="720" w:equalWidth="0">
            <w:col w:w="9700"/>
          </w:cols>
        </w:sectPr>
      </w:pPr>
    </w:p>
    <w:p w:rsidR="00B678E1" w:rsidRDefault="007E2CA3">
      <w:pPr>
        <w:numPr>
          <w:ilvl w:val="0"/>
          <w:numId w:val="2"/>
        </w:numPr>
        <w:tabs>
          <w:tab w:val="left" w:pos="2660"/>
        </w:tabs>
        <w:ind w:left="2660" w:hanging="28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Состав и порядок работы Общего собрания</w:t>
      </w:r>
    </w:p>
    <w:p w:rsidR="00B678E1" w:rsidRDefault="00B678E1">
      <w:pPr>
        <w:spacing w:line="11" w:lineRule="exact"/>
        <w:rPr>
          <w:sz w:val="20"/>
          <w:szCs w:val="20"/>
        </w:rPr>
      </w:pPr>
    </w:p>
    <w:p w:rsidR="00B678E1" w:rsidRDefault="007E2CA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состав Общего собрания Школы входят все е</w:t>
      </w:r>
      <w:r w:rsidR="00A34AD3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работники.</w:t>
      </w:r>
    </w:p>
    <w:p w:rsidR="00B678E1" w:rsidRDefault="00B678E1">
      <w:pPr>
        <w:spacing w:line="16" w:lineRule="exact"/>
        <w:rPr>
          <w:sz w:val="20"/>
          <w:szCs w:val="20"/>
        </w:rPr>
      </w:pPr>
    </w:p>
    <w:p w:rsidR="00B678E1" w:rsidRDefault="007E2CA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Для ведения Общего собрания Школы из его состава избирается председатель и секретарь.</w:t>
      </w:r>
    </w:p>
    <w:p w:rsidR="00B678E1" w:rsidRDefault="00B678E1">
      <w:pPr>
        <w:spacing w:line="2" w:lineRule="exact"/>
        <w:rPr>
          <w:sz w:val="20"/>
          <w:szCs w:val="20"/>
        </w:rPr>
      </w:pPr>
    </w:p>
    <w:p w:rsidR="00B678E1" w:rsidRDefault="007E2CA3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Общее собрание собирается не реже 1 раза в год.</w:t>
      </w:r>
    </w:p>
    <w:p w:rsidR="00B678E1" w:rsidRDefault="00B678E1">
      <w:pPr>
        <w:spacing w:line="13" w:lineRule="exact"/>
        <w:rPr>
          <w:sz w:val="20"/>
          <w:szCs w:val="20"/>
        </w:rPr>
      </w:pPr>
    </w:p>
    <w:p w:rsidR="00B678E1" w:rsidRDefault="007E2CA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3.5. Внеочередной созыв собрания может произойти по требованию директора Школы или по заявлению 2/3 списочного состава работников.</w:t>
      </w:r>
    </w:p>
    <w:p w:rsidR="00B678E1" w:rsidRDefault="00B678E1">
      <w:pPr>
        <w:spacing w:line="13" w:lineRule="exact"/>
        <w:rPr>
          <w:sz w:val="20"/>
          <w:szCs w:val="20"/>
        </w:rPr>
      </w:pPr>
    </w:p>
    <w:p w:rsidR="00B678E1" w:rsidRDefault="00B678E1">
      <w:pPr>
        <w:spacing w:line="15" w:lineRule="exact"/>
        <w:rPr>
          <w:sz w:val="20"/>
          <w:szCs w:val="20"/>
        </w:rPr>
      </w:pPr>
    </w:p>
    <w:p w:rsidR="00B678E1" w:rsidRDefault="007E2CA3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A34AD3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 Собрание считается правомочным, если на нем присутствует не менее двух третей списочного состава работников.</w:t>
      </w:r>
    </w:p>
    <w:p w:rsidR="00B678E1" w:rsidRDefault="00B678E1">
      <w:pPr>
        <w:spacing w:line="18" w:lineRule="exact"/>
        <w:rPr>
          <w:sz w:val="20"/>
          <w:szCs w:val="20"/>
        </w:rPr>
      </w:pPr>
    </w:p>
    <w:p w:rsidR="00B678E1" w:rsidRDefault="007E2CA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A34AD3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 Решение Общего собрания принимается открытым голосованием, простым большинством голосов.</w:t>
      </w:r>
    </w:p>
    <w:p w:rsidR="00B678E1" w:rsidRDefault="00B678E1">
      <w:pPr>
        <w:spacing w:line="15" w:lineRule="exact"/>
        <w:rPr>
          <w:sz w:val="20"/>
          <w:szCs w:val="20"/>
        </w:rPr>
      </w:pPr>
    </w:p>
    <w:p w:rsidR="00B678E1" w:rsidRDefault="007E2CA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</w:t>
      </w:r>
      <w:r w:rsidR="00A34AD3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Решение Общего собрания, не противоречащее законодательству РФ и нормативно – правовым актам, </w:t>
      </w:r>
      <w:proofErr w:type="gramStart"/>
      <w:r>
        <w:rPr>
          <w:rFonts w:eastAsia="Times New Roman"/>
          <w:sz w:val="28"/>
          <w:szCs w:val="28"/>
        </w:rPr>
        <w:t>обязательно к исполнению</w:t>
      </w:r>
      <w:proofErr w:type="gramEnd"/>
      <w:r>
        <w:rPr>
          <w:rFonts w:eastAsia="Times New Roman"/>
          <w:sz w:val="28"/>
          <w:szCs w:val="28"/>
        </w:rPr>
        <w:t xml:space="preserve"> всеми работниками Школы.</w:t>
      </w:r>
    </w:p>
    <w:p w:rsidR="00B678E1" w:rsidRDefault="00B678E1">
      <w:pPr>
        <w:spacing w:line="328" w:lineRule="exact"/>
        <w:rPr>
          <w:sz w:val="20"/>
          <w:szCs w:val="20"/>
        </w:rPr>
      </w:pPr>
    </w:p>
    <w:p w:rsidR="00B678E1" w:rsidRDefault="007E2CA3">
      <w:pPr>
        <w:numPr>
          <w:ilvl w:val="0"/>
          <w:numId w:val="3"/>
        </w:numPr>
        <w:tabs>
          <w:tab w:val="left" w:pos="3160"/>
        </w:tabs>
        <w:ind w:left="31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 общего собрания .</w:t>
      </w:r>
    </w:p>
    <w:p w:rsidR="00B678E1" w:rsidRDefault="00B678E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B678E1" w:rsidRDefault="007E2CA3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4.1. Общее собрание несет ответственность за:</w:t>
      </w:r>
    </w:p>
    <w:p w:rsidR="00B678E1" w:rsidRDefault="007E2CA3">
      <w:pPr>
        <w:spacing w:line="23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4.1.1. Выполнение, выполнение не в полном объеме или невыполнение</w:t>
      </w:r>
    </w:p>
    <w:p w:rsidR="00B678E1" w:rsidRDefault="007E2CA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закрепленных за ним задач и функций;</w:t>
      </w:r>
    </w:p>
    <w:p w:rsidR="00B678E1" w:rsidRDefault="007E2CA3">
      <w:pPr>
        <w:tabs>
          <w:tab w:val="left" w:pos="1800"/>
          <w:tab w:val="left" w:pos="3660"/>
          <w:tab w:val="left" w:pos="5540"/>
          <w:tab w:val="left" w:pos="6820"/>
          <w:tab w:val="left" w:pos="91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Соответствие</w:t>
      </w:r>
      <w:r>
        <w:rPr>
          <w:rFonts w:eastAsia="Times New Roman"/>
          <w:sz w:val="28"/>
          <w:szCs w:val="28"/>
        </w:rPr>
        <w:tab/>
        <w:t>принимаемых</w:t>
      </w:r>
      <w:r>
        <w:rPr>
          <w:rFonts w:eastAsia="Times New Roman"/>
          <w:sz w:val="28"/>
          <w:szCs w:val="28"/>
        </w:rPr>
        <w:tab/>
        <w:t>решений</w:t>
      </w:r>
      <w:r>
        <w:rPr>
          <w:rFonts w:eastAsia="Times New Roman"/>
          <w:sz w:val="28"/>
          <w:szCs w:val="28"/>
        </w:rPr>
        <w:tab/>
        <w:t>законодательству</w:t>
      </w:r>
      <w:r>
        <w:rPr>
          <w:rFonts w:eastAsia="Times New Roman"/>
          <w:sz w:val="28"/>
          <w:szCs w:val="28"/>
        </w:rPr>
        <w:tab/>
        <w:t>РФ,</w:t>
      </w:r>
    </w:p>
    <w:p w:rsidR="00B678E1" w:rsidRDefault="007E2CA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действующим нормативно-правовым актам.</w:t>
      </w:r>
    </w:p>
    <w:p w:rsidR="00B678E1" w:rsidRDefault="00B678E1">
      <w:pPr>
        <w:spacing w:line="328" w:lineRule="exact"/>
        <w:rPr>
          <w:sz w:val="20"/>
          <w:szCs w:val="20"/>
        </w:rPr>
      </w:pPr>
    </w:p>
    <w:p w:rsidR="00B678E1" w:rsidRDefault="007E2CA3">
      <w:pPr>
        <w:numPr>
          <w:ilvl w:val="0"/>
          <w:numId w:val="4"/>
        </w:numPr>
        <w:tabs>
          <w:tab w:val="left" w:pos="3120"/>
        </w:tabs>
        <w:ind w:left="3120" w:hanging="28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 Общего собрания</w:t>
      </w:r>
    </w:p>
    <w:p w:rsidR="00B678E1" w:rsidRDefault="00B678E1">
      <w:pPr>
        <w:spacing w:line="8" w:lineRule="exact"/>
        <w:rPr>
          <w:sz w:val="20"/>
          <w:szCs w:val="20"/>
        </w:rPr>
      </w:pPr>
    </w:p>
    <w:p w:rsidR="00B678E1" w:rsidRDefault="007E2CA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5.1. Заседания Общего собрания оформляются протоколом. </w:t>
      </w:r>
      <w:proofErr w:type="gramStart"/>
      <w:r>
        <w:rPr>
          <w:rFonts w:eastAsia="Times New Roman"/>
          <w:sz w:val="28"/>
          <w:szCs w:val="28"/>
        </w:rPr>
        <w:t>В книге протоколов фиксируются: дата проведения; количественное присутствие (отсутствие) работников Школы; приглашенные (ФИО, должность); повестка дня; ход обсуждения вопросов; предложения, рекомендации и замечания работников и приглашенных лиц; решение.</w:t>
      </w:r>
      <w:proofErr w:type="gramEnd"/>
    </w:p>
    <w:p w:rsidR="00B678E1" w:rsidRDefault="00B678E1">
      <w:pPr>
        <w:spacing w:line="18" w:lineRule="exact"/>
        <w:rPr>
          <w:sz w:val="20"/>
          <w:szCs w:val="20"/>
        </w:rPr>
      </w:pPr>
    </w:p>
    <w:p w:rsidR="00B678E1" w:rsidRDefault="007E2CA3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Протоколы подписываются председателем и секретарем Общего собрания.</w:t>
      </w:r>
    </w:p>
    <w:p w:rsidR="00B678E1" w:rsidRDefault="00B678E1">
      <w:pPr>
        <w:spacing w:line="15" w:lineRule="exact"/>
        <w:rPr>
          <w:sz w:val="20"/>
          <w:szCs w:val="20"/>
        </w:rPr>
      </w:pPr>
    </w:p>
    <w:p w:rsidR="00B678E1" w:rsidRDefault="007E2CA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Нумерация протоколов ведется от начала учебного года. Протоколы Общего собрания нумеруются постранично, прошнуровываются, скрепляются подписью директора и печатью Школы</w:t>
      </w:r>
      <w:bookmarkStart w:id="0" w:name="_GoBack"/>
      <w:bookmarkEnd w:id="0"/>
      <w:r>
        <w:rPr>
          <w:rFonts w:eastAsia="Times New Roman"/>
          <w:sz w:val="28"/>
          <w:szCs w:val="28"/>
        </w:rPr>
        <w:t>.</w:t>
      </w:r>
    </w:p>
    <w:p w:rsidR="00B678E1" w:rsidRDefault="00B678E1">
      <w:pPr>
        <w:spacing w:line="16" w:lineRule="exact"/>
        <w:rPr>
          <w:sz w:val="20"/>
          <w:szCs w:val="20"/>
        </w:rPr>
      </w:pPr>
    </w:p>
    <w:p w:rsidR="00B678E1" w:rsidRDefault="007E2CA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Протоколы Общего собрания хранится в течение 50 лет и передаются по акту (при смене руководителя, передаче в архив).</w:t>
      </w:r>
    </w:p>
    <w:sectPr w:rsidR="00B678E1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996FBAC"/>
    <w:lvl w:ilvl="0" w:tplc="8F02C686">
      <w:start w:val="4"/>
      <w:numFmt w:val="decimal"/>
      <w:lvlText w:val="%1."/>
      <w:lvlJc w:val="left"/>
    </w:lvl>
    <w:lvl w:ilvl="1" w:tplc="7E563EAA">
      <w:numFmt w:val="decimal"/>
      <w:lvlText w:val=""/>
      <w:lvlJc w:val="left"/>
    </w:lvl>
    <w:lvl w:ilvl="2" w:tplc="609C9F9A">
      <w:numFmt w:val="decimal"/>
      <w:lvlText w:val=""/>
      <w:lvlJc w:val="left"/>
    </w:lvl>
    <w:lvl w:ilvl="3" w:tplc="7A36CE2C">
      <w:numFmt w:val="decimal"/>
      <w:lvlText w:val=""/>
      <w:lvlJc w:val="left"/>
    </w:lvl>
    <w:lvl w:ilvl="4" w:tplc="0C70941C">
      <w:numFmt w:val="decimal"/>
      <w:lvlText w:val=""/>
      <w:lvlJc w:val="left"/>
    </w:lvl>
    <w:lvl w:ilvl="5" w:tplc="7F0A2EE8">
      <w:numFmt w:val="decimal"/>
      <w:lvlText w:val=""/>
      <w:lvlJc w:val="left"/>
    </w:lvl>
    <w:lvl w:ilvl="6" w:tplc="0526F0B8">
      <w:numFmt w:val="decimal"/>
      <w:lvlText w:val=""/>
      <w:lvlJc w:val="left"/>
    </w:lvl>
    <w:lvl w:ilvl="7" w:tplc="7A102370">
      <w:numFmt w:val="decimal"/>
      <w:lvlText w:val=""/>
      <w:lvlJc w:val="left"/>
    </w:lvl>
    <w:lvl w:ilvl="8" w:tplc="0A20D740">
      <w:numFmt w:val="decimal"/>
      <w:lvlText w:val=""/>
      <w:lvlJc w:val="left"/>
    </w:lvl>
  </w:abstractNum>
  <w:abstractNum w:abstractNumId="1">
    <w:nsid w:val="00003D6C"/>
    <w:multiLevelType w:val="hybridMultilevel"/>
    <w:tmpl w:val="3BC2F29A"/>
    <w:lvl w:ilvl="0" w:tplc="962EC992">
      <w:start w:val="3"/>
      <w:numFmt w:val="decimal"/>
      <w:lvlText w:val="%1."/>
      <w:lvlJc w:val="left"/>
    </w:lvl>
    <w:lvl w:ilvl="1" w:tplc="923692CA">
      <w:numFmt w:val="decimal"/>
      <w:lvlText w:val=""/>
      <w:lvlJc w:val="left"/>
    </w:lvl>
    <w:lvl w:ilvl="2" w:tplc="BA8C42F6">
      <w:numFmt w:val="decimal"/>
      <w:lvlText w:val=""/>
      <w:lvlJc w:val="left"/>
    </w:lvl>
    <w:lvl w:ilvl="3" w:tplc="5260916C">
      <w:numFmt w:val="decimal"/>
      <w:lvlText w:val=""/>
      <w:lvlJc w:val="left"/>
    </w:lvl>
    <w:lvl w:ilvl="4" w:tplc="6BA86D32">
      <w:numFmt w:val="decimal"/>
      <w:lvlText w:val=""/>
      <w:lvlJc w:val="left"/>
    </w:lvl>
    <w:lvl w:ilvl="5" w:tplc="97448F70">
      <w:numFmt w:val="decimal"/>
      <w:lvlText w:val=""/>
      <w:lvlJc w:val="left"/>
    </w:lvl>
    <w:lvl w:ilvl="6" w:tplc="20E0A7C6">
      <w:numFmt w:val="decimal"/>
      <w:lvlText w:val=""/>
      <w:lvlJc w:val="left"/>
    </w:lvl>
    <w:lvl w:ilvl="7" w:tplc="C414EA7A">
      <w:numFmt w:val="decimal"/>
      <w:lvlText w:val=""/>
      <w:lvlJc w:val="left"/>
    </w:lvl>
    <w:lvl w:ilvl="8" w:tplc="DE0ADEC6">
      <w:numFmt w:val="decimal"/>
      <w:lvlText w:val=""/>
      <w:lvlJc w:val="left"/>
    </w:lvl>
  </w:abstractNum>
  <w:abstractNum w:abstractNumId="2">
    <w:nsid w:val="00004AE1"/>
    <w:multiLevelType w:val="hybridMultilevel"/>
    <w:tmpl w:val="C85AD8FE"/>
    <w:lvl w:ilvl="0" w:tplc="11D44A7C">
      <w:start w:val="1"/>
      <w:numFmt w:val="bullet"/>
      <w:lvlText w:val="к"/>
      <w:lvlJc w:val="left"/>
    </w:lvl>
    <w:lvl w:ilvl="1" w:tplc="040C9D2C">
      <w:numFmt w:val="decimal"/>
      <w:lvlText w:val=""/>
      <w:lvlJc w:val="left"/>
    </w:lvl>
    <w:lvl w:ilvl="2" w:tplc="06BCB58A">
      <w:numFmt w:val="decimal"/>
      <w:lvlText w:val=""/>
      <w:lvlJc w:val="left"/>
    </w:lvl>
    <w:lvl w:ilvl="3" w:tplc="EA0682AC">
      <w:numFmt w:val="decimal"/>
      <w:lvlText w:val=""/>
      <w:lvlJc w:val="left"/>
    </w:lvl>
    <w:lvl w:ilvl="4" w:tplc="6D7EE78E">
      <w:numFmt w:val="decimal"/>
      <w:lvlText w:val=""/>
      <w:lvlJc w:val="left"/>
    </w:lvl>
    <w:lvl w:ilvl="5" w:tplc="E27A1F34">
      <w:numFmt w:val="decimal"/>
      <w:lvlText w:val=""/>
      <w:lvlJc w:val="left"/>
    </w:lvl>
    <w:lvl w:ilvl="6" w:tplc="5A40CB62">
      <w:numFmt w:val="decimal"/>
      <w:lvlText w:val=""/>
      <w:lvlJc w:val="left"/>
    </w:lvl>
    <w:lvl w:ilvl="7" w:tplc="2E283810">
      <w:numFmt w:val="decimal"/>
      <w:lvlText w:val=""/>
      <w:lvlJc w:val="left"/>
    </w:lvl>
    <w:lvl w:ilvl="8" w:tplc="2A568F0C">
      <w:numFmt w:val="decimal"/>
      <w:lvlText w:val=""/>
      <w:lvlJc w:val="left"/>
    </w:lvl>
  </w:abstractNum>
  <w:abstractNum w:abstractNumId="3">
    <w:nsid w:val="000072AE"/>
    <w:multiLevelType w:val="hybridMultilevel"/>
    <w:tmpl w:val="6B7ABB50"/>
    <w:lvl w:ilvl="0" w:tplc="96D610C2">
      <w:start w:val="5"/>
      <w:numFmt w:val="decimal"/>
      <w:lvlText w:val="%1."/>
      <w:lvlJc w:val="left"/>
    </w:lvl>
    <w:lvl w:ilvl="1" w:tplc="41E4403E">
      <w:numFmt w:val="decimal"/>
      <w:lvlText w:val=""/>
      <w:lvlJc w:val="left"/>
    </w:lvl>
    <w:lvl w:ilvl="2" w:tplc="E1D40DDC">
      <w:numFmt w:val="decimal"/>
      <w:lvlText w:val=""/>
      <w:lvlJc w:val="left"/>
    </w:lvl>
    <w:lvl w:ilvl="3" w:tplc="00424032">
      <w:numFmt w:val="decimal"/>
      <w:lvlText w:val=""/>
      <w:lvlJc w:val="left"/>
    </w:lvl>
    <w:lvl w:ilvl="4" w:tplc="1DBAE58C">
      <w:numFmt w:val="decimal"/>
      <w:lvlText w:val=""/>
      <w:lvlJc w:val="left"/>
    </w:lvl>
    <w:lvl w:ilvl="5" w:tplc="E5B623B4">
      <w:numFmt w:val="decimal"/>
      <w:lvlText w:val=""/>
      <w:lvlJc w:val="left"/>
    </w:lvl>
    <w:lvl w:ilvl="6" w:tplc="342E589C">
      <w:numFmt w:val="decimal"/>
      <w:lvlText w:val=""/>
      <w:lvlJc w:val="left"/>
    </w:lvl>
    <w:lvl w:ilvl="7" w:tplc="B89CB826">
      <w:numFmt w:val="decimal"/>
      <w:lvlText w:val=""/>
      <w:lvlJc w:val="left"/>
    </w:lvl>
    <w:lvl w:ilvl="8" w:tplc="205CC76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E1"/>
    <w:rsid w:val="004E08CC"/>
    <w:rsid w:val="007E2CA3"/>
    <w:rsid w:val="00A34AD3"/>
    <w:rsid w:val="00B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2019-09-29T14:19:00Z</dcterms:created>
  <dcterms:modified xsi:type="dcterms:W3CDTF">2019-09-29T14:44:00Z</dcterms:modified>
</cp:coreProperties>
</file>